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11F9" w:rsidRDefault="00E611F9" w:rsidP="00E611F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B274D" w:rsidRPr="00DA7CE3" w:rsidRDefault="001B274D" w:rsidP="001B274D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B274D" w:rsidRPr="00DA7CE3" w:rsidRDefault="001B274D" w:rsidP="001B274D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1B274D" w:rsidRPr="00DA7CE3" w:rsidRDefault="001B274D" w:rsidP="001B274D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B274D" w:rsidRPr="00DA7CE3" w:rsidRDefault="001B274D" w:rsidP="001B274D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1B274D" w:rsidRPr="00DA7CE3" w:rsidRDefault="001B274D" w:rsidP="001B274D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B274D" w:rsidRPr="00DA7CE3" w:rsidRDefault="001B274D" w:rsidP="001B274D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1B274D" w:rsidRPr="00DA7CE3" w:rsidRDefault="001B274D" w:rsidP="001B274D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1B274D" w:rsidRPr="00DA7CE3" w:rsidRDefault="001B274D" w:rsidP="001B274D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B274D" w:rsidRPr="00DA7CE3" w:rsidRDefault="001B274D" w:rsidP="001B274D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1B274D" w:rsidRPr="00DA7CE3" w:rsidRDefault="001B274D" w:rsidP="001B274D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1B274D" w:rsidRPr="00DA7CE3" w:rsidRDefault="001B274D" w:rsidP="001B274D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1B274D" w:rsidRPr="00DA7CE3" w:rsidRDefault="001B274D" w:rsidP="001B274D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1B274D" w:rsidRPr="00DA7CE3" w:rsidRDefault="001B274D" w:rsidP="001B274D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B274D" w:rsidRPr="00DA7CE3" w:rsidRDefault="001B274D" w:rsidP="001B274D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B274D" w:rsidRPr="00DA7CE3" w:rsidRDefault="001B274D" w:rsidP="001B274D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1B274D" w:rsidRPr="00DA7CE3" w:rsidRDefault="001B274D" w:rsidP="001B274D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Черепашка. Выполнение алгоритмов вручную и на компьютере. Синтаксические и логические ошибки. Отказы.</w:t>
      </w:r>
    </w:p>
    <w:p w:rsidR="001B274D" w:rsidRDefault="001B274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1B274D" w:rsidRDefault="001B274D" w:rsidP="00F74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1F9" w:rsidRDefault="00E611F9" w:rsidP="00E611F9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информатике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611F9" w:rsidRDefault="00E611F9" w:rsidP="00E611F9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E611F9" w:rsidRDefault="00E611F9" w:rsidP="00E611F9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E611F9" w:rsidRDefault="00E611F9" w:rsidP="00E611F9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E611F9" w:rsidRDefault="00E611F9" w:rsidP="00F74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4A49" w:rsidRPr="00937F3B" w:rsidRDefault="00F74A49" w:rsidP="00F74A49">
      <w:pPr>
        <w:numPr>
          <w:ilvl w:val="0"/>
          <w:numId w:val="1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Переведите в десятичную систему двоичное число 100001100</w:t>
      </w:r>
      <w:r w:rsidRPr="00F74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4A49" w:rsidRPr="00937F3B" w:rsidRDefault="00F74A49" w:rsidP="00F74A49">
      <w:pPr>
        <w:numPr>
          <w:ilvl w:val="0"/>
          <w:numId w:val="1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Переведите в двоичную систему десятичное число 137</w:t>
      </w:r>
      <w:r w:rsidRPr="00F74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4A49" w:rsidRPr="00937F3B" w:rsidRDefault="00F74A49" w:rsidP="00F74A49">
      <w:pPr>
        <w:numPr>
          <w:ilvl w:val="0"/>
          <w:numId w:val="1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Переведите в десятичную систему следующие числа:</w:t>
      </w:r>
    </w:p>
    <w:p w:rsidR="00F74A49" w:rsidRDefault="00F74A49" w:rsidP="00F74A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151</w:t>
      </w: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B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2С</w:t>
      </w: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16</w:t>
      </w: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4A49" w:rsidRPr="00F74A49" w:rsidRDefault="00F74A49" w:rsidP="00F74A49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число, записанное неверно</w:t>
      </w:r>
    </w:p>
    <w:p w:rsidR="00F74A49" w:rsidRDefault="00F74A49" w:rsidP="00F74A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10110</w:t>
      </w:r>
      <w:r w:rsidRPr="00F74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7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B5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212</w:t>
      </w:r>
      <w:r w:rsidRPr="00F74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7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B5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465</w:t>
      </w:r>
      <w:r w:rsidRPr="00F74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F7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B5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605</w:t>
      </w:r>
      <w:r w:rsidRPr="00F74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F7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4A49" w:rsidRPr="00937F3B" w:rsidRDefault="00F74A49" w:rsidP="00F74A49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счисления называется… если количественный эквивалент цифры в числе не зависит от её положения в записи числа.</w:t>
      </w:r>
    </w:p>
    <w:p w:rsidR="00F74A49" w:rsidRPr="00937F3B" w:rsidRDefault="00F74A49" w:rsidP="00F74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позиционной; б) непозиционной.</w:t>
      </w:r>
    </w:p>
    <w:p w:rsidR="00F74A49" w:rsidRPr="00937F3B" w:rsidRDefault="00F74A49" w:rsidP="00F74A49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 </w:t>
      </w:r>
      <w:r w:rsidRPr="00937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дизъюнкция</w:t>
      </w: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 иначе:</w:t>
      </w: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логическое умножение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логическое сложение </w:t>
      </w: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логическое следование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логическое отрицание</w:t>
      </w:r>
    </w:p>
    <w:p w:rsidR="00F74A49" w:rsidRPr="00937F3B" w:rsidRDefault="00F74A49" w:rsidP="00F74A49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какого имени верно высказывание </w:t>
      </w: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7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</w:t>
      </w: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(Первая буква согласная) </w:t>
      </w:r>
      <w:r w:rsidRPr="00937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(Последняя буква гласная)?</w:t>
      </w:r>
    </w:p>
    <w:p w:rsidR="00F74A49" w:rsidRPr="00937F3B" w:rsidRDefault="00F74A49" w:rsidP="00F74A4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</w:t>
      </w:r>
    </w:p>
    <w:p w:rsidR="00F74A49" w:rsidRPr="00937F3B" w:rsidRDefault="00F74A49" w:rsidP="00F74A4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ФЁДОР</w:t>
      </w:r>
    </w:p>
    <w:p w:rsidR="00F74A49" w:rsidRPr="00937F3B" w:rsidRDefault="00F74A49" w:rsidP="00F74A4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ПОЛИНА</w:t>
      </w:r>
    </w:p>
    <w:p w:rsidR="00F74A49" w:rsidRPr="00937F3B" w:rsidRDefault="00F74A49" w:rsidP="00F74A4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</w:t>
      </w:r>
    </w:p>
    <w:p w:rsidR="00F74A49" w:rsidRPr="00937F3B" w:rsidRDefault="00F74A49" w:rsidP="00F74A49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– это:</w:t>
      </w:r>
    </w:p>
    <w:p w:rsidR="00F74A49" w:rsidRPr="00937F3B" w:rsidRDefault="00F74A49" w:rsidP="00A25FD6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выполнения определенных действий;</w:t>
      </w:r>
    </w:p>
    <w:p w:rsidR="00F74A49" w:rsidRPr="00937F3B" w:rsidRDefault="00F74A49" w:rsidP="00A25FD6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последовательности действий, строгое исполнение которых приводит к решению поставленной задачи за конечное число шагов;</w:t>
      </w:r>
    </w:p>
    <w:p w:rsidR="00F74A49" w:rsidRPr="00937F3B" w:rsidRDefault="00F74A49" w:rsidP="00A25FD6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 граф, указывающий порядок выполнения некоторого набора команд;</w:t>
      </w:r>
    </w:p>
    <w:p w:rsidR="00F74A49" w:rsidRPr="00937F3B" w:rsidRDefault="00F74A49" w:rsidP="00A25FD6">
      <w:pPr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команд для компьютера.</w:t>
      </w:r>
    </w:p>
    <w:p w:rsidR="00F74A49" w:rsidRPr="00F74A49" w:rsidRDefault="00F74A49" w:rsidP="00F74A49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виду алгоритмов можно отнести алгорит</w:t>
      </w:r>
      <w:r w:rsidRPr="00F7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="00E7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</w:t>
      </w:r>
      <w:r w:rsidRPr="00F7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которого указана ниже?</w:t>
      </w:r>
    </w:p>
    <w:p w:rsidR="00F74A49" w:rsidRPr="00937F3B" w:rsidRDefault="00F74A49" w:rsidP="00F74A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TW"/>
        </w:rPr>
        <w:drawing>
          <wp:inline distT="0" distB="0" distL="0" distR="0">
            <wp:extent cx="1440694" cy="1562100"/>
            <wp:effectExtent l="0" t="0" r="7620" b="0"/>
            <wp:docPr id="3" name="Рисунок 3" descr="C:\Users\vl.shabalin\Desktop\0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.shabalin\Desktop\03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8" r="42268" b="13063"/>
                    <a:stretch/>
                  </pic:blipFill>
                  <pic:spPr bwMode="auto">
                    <a:xfrm>
                      <a:off x="0" y="0"/>
                      <a:ext cx="1485364" cy="161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A49" w:rsidRPr="00937F3B" w:rsidRDefault="00F74A49" w:rsidP="00A25FD6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линейный</w:t>
      </w:r>
    </w:p>
    <w:p w:rsidR="00F74A49" w:rsidRPr="00937F3B" w:rsidRDefault="00F74A49" w:rsidP="00A25FD6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разветвляющийся с неполным ветвлением</w:t>
      </w:r>
    </w:p>
    <w:p w:rsidR="00F74A49" w:rsidRPr="00937F3B" w:rsidRDefault="00F74A49" w:rsidP="00A25FD6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разветвляющийся с полным ветвлением</w:t>
      </w:r>
    </w:p>
    <w:p w:rsidR="00F74A49" w:rsidRPr="00937F3B" w:rsidRDefault="00F74A49" w:rsidP="00A25FD6">
      <w:pPr>
        <w:numPr>
          <w:ilvl w:val="0"/>
          <w:numId w:val="9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циклический</w:t>
      </w:r>
    </w:p>
    <w:p w:rsidR="00F74A49" w:rsidRPr="00937F3B" w:rsidRDefault="00F74A49" w:rsidP="00F74A49">
      <w:pPr>
        <w:numPr>
          <w:ilvl w:val="0"/>
          <w:numId w:val="2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Вычислите: ((1 &amp; 0) v 1) &amp; (1 v A).</w:t>
      </w:r>
    </w:p>
    <w:p w:rsidR="00F74A49" w:rsidRPr="00937F3B" w:rsidRDefault="00F74A49" w:rsidP="00F74A49">
      <w:pPr>
        <w:numPr>
          <w:ilvl w:val="0"/>
          <w:numId w:val="2"/>
        </w:numPr>
        <w:spacing w:after="0" w:line="240" w:lineRule="auto"/>
        <w:ind w:left="0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таблицу истинности для следующей логической функции:</w:t>
      </w:r>
    </w:p>
    <w:p w:rsidR="00F74A49" w:rsidRDefault="00F74A49" w:rsidP="00F74A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 = X &amp;</w:t>
      </w:r>
      <w:r w:rsidR="00327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¬Y v ¬X &amp; Y.</w:t>
      </w:r>
    </w:p>
    <w:p w:rsidR="00556567" w:rsidRPr="00556567" w:rsidRDefault="00556567" w:rsidP="00A25FD6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приведены за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к по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серверу. Для каж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запроса ука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его код — со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буква от А до Г. Рас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коды за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слева на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в по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возрастания ко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страниц, ко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нашёл по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сервер по каж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запросу. По всем за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 было най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разное ко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страниц. Для обо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логической опе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«ИЛИ» в за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используется сим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 «|», а для ло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операции «И» — «&amp;»:</w:t>
      </w:r>
    </w:p>
    <w:tbl>
      <w:tblPr>
        <w:tblpPr w:leftFromText="180" w:rightFromText="180" w:vertAnchor="text" w:horzAnchor="margin" w:tblpXSpec="center" w:tblpY="101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3697"/>
      </w:tblGrid>
      <w:tr w:rsidR="00A25FD6" w:rsidRPr="00556567" w:rsidTr="00A25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5FD6" w:rsidRPr="00556567" w:rsidRDefault="00A25FD6" w:rsidP="00A25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5FD6" w:rsidRPr="00556567" w:rsidRDefault="00A25FD6" w:rsidP="00A25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</w:tr>
      <w:tr w:rsidR="00A25FD6" w:rsidRPr="00556567" w:rsidTr="00A25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5FD6" w:rsidRPr="00556567" w:rsidRDefault="00A25FD6" w:rsidP="00A25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5FD6" w:rsidRPr="00556567" w:rsidRDefault="00A25FD6" w:rsidP="00A25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Рыжий | Чест</w:t>
            </w:r>
            <w:r w:rsidRPr="0055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| Влюблённый</w:t>
            </w:r>
          </w:p>
        </w:tc>
      </w:tr>
      <w:tr w:rsidR="00A25FD6" w:rsidRPr="00556567" w:rsidTr="00A25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5FD6" w:rsidRPr="00556567" w:rsidRDefault="00A25FD6" w:rsidP="00A25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5FD6" w:rsidRPr="00556567" w:rsidRDefault="00A25FD6" w:rsidP="00A25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(Рыжий &amp; Честный)|Влюблённый</w:t>
            </w:r>
          </w:p>
        </w:tc>
      </w:tr>
      <w:tr w:rsidR="00A25FD6" w:rsidRPr="00556567" w:rsidTr="00A25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5FD6" w:rsidRPr="00556567" w:rsidRDefault="00A25FD6" w:rsidP="00A25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5FD6" w:rsidRPr="00556567" w:rsidRDefault="00A25FD6" w:rsidP="00A25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Рыжий &amp; Честный</w:t>
            </w:r>
          </w:p>
        </w:tc>
      </w:tr>
      <w:tr w:rsidR="00A25FD6" w:rsidRPr="00556567" w:rsidTr="00A25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5FD6" w:rsidRPr="00556567" w:rsidRDefault="00A25FD6" w:rsidP="00A25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5FD6" w:rsidRPr="00556567" w:rsidRDefault="00A25FD6" w:rsidP="00A25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Рыжий &amp; Чест</w:t>
            </w:r>
            <w:r w:rsidRPr="0055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&amp; Влюблённый</w:t>
            </w:r>
          </w:p>
        </w:tc>
      </w:tr>
    </w:tbl>
    <w:p w:rsidR="00556567" w:rsidRPr="00556567" w:rsidRDefault="00556567" w:rsidP="00556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5FD6" w:rsidRPr="00A25FD6" w:rsidRDefault="00A25FD6" w:rsidP="00A25FD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D6" w:rsidRPr="00A25FD6" w:rsidRDefault="00A25FD6" w:rsidP="00A25FD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D6" w:rsidRPr="00A25FD6" w:rsidRDefault="00A25FD6" w:rsidP="00A25FD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D6" w:rsidRPr="00A25FD6" w:rsidRDefault="00A25FD6" w:rsidP="00A25FD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D6" w:rsidRDefault="00A25FD6" w:rsidP="00A25FD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63A" w:rsidRDefault="00E1763A" w:rsidP="00E1763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0"/>
        <w:rPr>
          <w:color w:val="000000"/>
        </w:rPr>
      </w:pPr>
      <w:r w:rsidRPr="00E1763A">
        <w:rPr>
          <w:color w:val="000000"/>
        </w:rPr>
        <w:t>Составьте алгоритм закрашивания клеток поля, отмеченных звездочкой. Начальное положение Робота где-то в центре поля.</w:t>
      </w:r>
    </w:p>
    <w:p w:rsidR="00E1763A" w:rsidRDefault="00E1763A" w:rsidP="00E176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1763A">
        <w:rPr>
          <w:rFonts w:ascii="Helvetica" w:hAnsi="Helvetica"/>
          <w:noProof/>
          <w:color w:val="333333"/>
          <w:sz w:val="21"/>
          <w:szCs w:val="21"/>
          <w:lang w:eastAsia="zh-TW"/>
        </w:rPr>
        <w:drawing>
          <wp:inline distT="0" distB="0" distL="0" distR="0" wp14:anchorId="48A04438" wp14:editId="4765E43F">
            <wp:extent cx="809625" cy="1123950"/>
            <wp:effectExtent l="0" t="0" r="9525" b="0"/>
            <wp:docPr id="2" name="Рисунок 2" descr="https://fsd.kopilkaurokov.ru/uploads/user_file_5592fcb68617a/sbornik-praktichieskikh-rabot-v-sistiemie-proghrammirovaniia-kumir-ispolnitiel-robot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592fcb68617a/sbornik-praktichieskikh-rabot-v-sistiemie-proghrammirovaniia-kumir-ispolnitiel-robot_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3A" w:rsidRDefault="00E1763A" w:rsidP="00E1763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 xml:space="preserve">  </w:t>
      </w:r>
      <w:r w:rsidRPr="00E1763A">
        <w:rPr>
          <w:color w:val="000000"/>
        </w:rPr>
        <w:t xml:space="preserve">Составьте </w:t>
      </w:r>
      <w:r>
        <w:rPr>
          <w:color w:val="000000"/>
        </w:rPr>
        <w:t>алгоритм</w:t>
      </w:r>
      <w:r w:rsidRPr="00E1763A">
        <w:rPr>
          <w:color w:val="000000"/>
        </w:rPr>
        <w:t xml:space="preserve"> рисования узора. Начальное положение Робота отмечено символом ◊.</w:t>
      </w:r>
      <w:r w:rsidRPr="00E1763A">
        <w:rPr>
          <w:rFonts w:ascii="Helvetica" w:hAnsi="Helvetica"/>
          <w:noProof/>
          <w:color w:val="333333"/>
          <w:sz w:val="21"/>
          <w:szCs w:val="21"/>
          <w:lang w:eastAsia="zh-TW"/>
        </w:rPr>
        <w:drawing>
          <wp:inline distT="0" distB="0" distL="0" distR="0" wp14:anchorId="008215A0" wp14:editId="1984495C">
            <wp:extent cx="2657475" cy="1371600"/>
            <wp:effectExtent l="0" t="0" r="9525" b="0"/>
            <wp:docPr id="4" name="Рисунок 4" descr="https://fsd.kopilkaurokov.ru/uploads/user_file_5592fcb68617a/sbornik-praktichieskikh-rabot-v-sistiemie-proghrammirovaniia-kumir-ispolnitiel-robot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loads/user_file_5592fcb68617a/sbornik-praktichieskikh-rabot-v-sistiemie-proghrammirovaniia-kumir-ispolnitiel-robot_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3A" w:rsidRPr="001E4EB7" w:rsidRDefault="00E1763A" w:rsidP="001E4EB7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/>
        <w:rPr>
          <w:color w:val="000000"/>
        </w:rPr>
      </w:pPr>
      <w:r w:rsidRPr="00E1763A">
        <w:t xml:space="preserve">Исполнитель Робот умеет перемещаться по лабиринту, начерченному на плоскости, разбитой на клетки. Между соседними (по сторонам) клетками может стоять стена, через которую Робот пройти не может. У Робота есть девять команд. Четыре </w:t>
      </w:r>
      <w:proofErr w:type="gramStart"/>
      <w:r w:rsidRPr="00E1763A">
        <w:t>команды  —</w:t>
      </w:r>
      <w:proofErr w:type="gramEnd"/>
      <w:r w:rsidRPr="00E1763A">
        <w:t> это команды-приказы:</w:t>
      </w:r>
    </w:p>
    <w:p w:rsidR="00E1763A" w:rsidRPr="00E1763A" w:rsidRDefault="00E1763A" w:rsidP="001E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вверх    вниз    влево    вправо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любой из этих команд Робот перемещается на одну клетку соответственно: вверх ↑, вниз ↓, влево ←, вправо →. Если Робот получит команду передвижения сквозь стену, то он разрушится. Также у Робота есть команда </w:t>
      </w: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закрасить</w:t>
      </w: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которой</w:t>
      </w: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закрашивается клетка, в которой Робот находится в настоящий момент.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четыре </w:t>
      </w:r>
      <w:proofErr w:type="gramStart"/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  —</w:t>
      </w:r>
      <w:proofErr w:type="gramEnd"/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команды проверки условий. Эти команды проверяют, свободен ли путь для Робота в каждом из четырех возможных направлений:</w:t>
      </w:r>
    </w:p>
    <w:p w:rsidR="00E1763A" w:rsidRPr="00E1763A" w:rsidRDefault="00E1763A" w:rsidP="001E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сверху свободно   снизу свободно   слева свободно   справа свободно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команды можно использовать вместе с условием «</w:t>
      </w:r>
      <w:proofErr w:type="spellStart"/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eсли</w:t>
      </w:r>
      <w:proofErr w:type="spellEnd"/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имеющим следующий вид: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</w:t>
      </w: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6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условие</w:t>
      </w: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последовательность команд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</w:t>
      </w:r>
      <w:proofErr w:type="gramStart"/>
      <w:r w:rsidRPr="00E176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условие</w:t>
      </w: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одна из команд проверки условия. </w:t>
      </w:r>
      <w:r w:rsidRPr="00E176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Последовательность</w:t>
      </w: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76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</w:t>
      </w: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одна или несколько любых команд-приказов.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для передвижения на одну клетку вправо, если справа нет стенки и закрашивания клетки, можно использовать такой алгоритм: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справа свободно то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вправо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закрасить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все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условии можно использовать несколько команд проверки условий, применяя логические связки </w:t>
      </w: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(справа свободно) и (не снизу свободно) то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вправо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повторения последовательности команд можно использовать цикл «</w:t>
      </w: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</w:t>
      </w: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имеющий следующий вид: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нц</w:t>
      </w:r>
      <w:proofErr w:type="spellEnd"/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</w:t>
      </w: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E176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условие</w:t>
      </w:r>
      <w:proofErr w:type="gramEnd"/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последовательность команд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</w:t>
      </w:r>
      <w:proofErr w:type="spellEnd"/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63A" w:rsidRPr="00E1763A" w:rsidRDefault="001E4EB7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drawing>
          <wp:anchor distT="0" distB="0" distL="114300" distR="114300" simplePos="0" relativeHeight="251658240" behindDoc="0" locked="0" layoutInCell="1" allowOverlap="1" wp14:anchorId="1D102A42" wp14:editId="1031D69C">
            <wp:simplePos x="0" y="0"/>
            <wp:positionH relativeFrom="column">
              <wp:posOffset>4189095</wp:posOffset>
            </wp:positionH>
            <wp:positionV relativeFrom="paragraph">
              <wp:posOffset>139065</wp:posOffset>
            </wp:positionV>
            <wp:extent cx="2162175" cy="2143125"/>
            <wp:effectExtent l="0" t="0" r="9525" b="9525"/>
            <wp:wrapSquare wrapText="bothSides"/>
            <wp:docPr id="9" name="Рисунок 9" descr="https://inf-oge.sdamgia.ru/fipi/xs3qstsrc0112EA2CAE609FA844AEC3920AB3B04A_2_1470144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f-oge.sdamgia.ru/fipi/xs3qstsrc0112EA2CAE609FA844AEC3920AB3B04A_2_147014439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63A"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для движения вправо, пока это возможно, можно использовать следующий алгоритм: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нц</w:t>
      </w:r>
      <w:proofErr w:type="spellEnd"/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пока справа свободно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вправо</w:t>
      </w:r>
    </w:p>
    <w:p w:rsidR="00E1763A" w:rsidRPr="00E1763A" w:rsidRDefault="00E1763A" w:rsidP="001E4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</w:t>
      </w:r>
      <w:proofErr w:type="spellEnd"/>
    </w:p>
    <w:p w:rsidR="00E1763A" w:rsidRPr="00E1763A" w:rsidRDefault="00E1763A" w:rsidP="00E1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Выполните задание.</w:t>
      </w:r>
    </w:p>
    <w:p w:rsidR="00E1763A" w:rsidRPr="00E1763A" w:rsidRDefault="001E4EB7" w:rsidP="00E1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drawing>
          <wp:anchor distT="0" distB="0" distL="114300" distR="114300" simplePos="0" relativeHeight="251659264" behindDoc="0" locked="0" layoutInCell="1" allowOverlap="1" wp14:anchorId="5568D786" wp14:editId="322100C1">
            <wp:simplePos x="0" y="0"/>
            <wp:positionH relativeFrom="column">
              <wp:posOffset>4189095</wp:posOffset>
            </wp:positionH>
            <wp:positionV relativeFrom="paragraph">
              <wp:posOffset>1103630</wp:posOffset>
            </wp:positionV>
            <wp:extent cx="2162175" cy="2162175"/>
            <wp:effectExtent l="0" t="0" r="9525" b="9525"/>
            <wp:wrapSquare wrapText="bothSides"/>
            <wp:docPr id="8" name="Рисунок 8" descr="https://inf-oge.sdamgia.ru/fipi/xs3qstsrc0112EA2CAE609FA844AEC3920AB3B04A_4_1470144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nf-oge.sdamgia.ru/fipi/xs3qstsrc0112EA2CAE609FA844AEC3920AB3B04A_4_147014439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63A"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бесконечном поле имеются две вертикальные стены и одна горизонтальная, соединяющая нижний конец левой и верхний конец правой вертикальных стен. </w:t>
      </w:r>
      <w:r w:rsidR="00E1763A" w:rsidRPr="00E17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Длины стен неизвестны</w:t>
      </w:r>
      <w:r w:rsidR="00E1763A"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Робот находится в клетке, расположенной слева от нижнего края правой вертикальной стены, рядом со стеной. На рисунке указан один из возможных способов расположения стен и Робота (Робот обозначен буквой «Р»).</w:t>
      </w:r>
    </w:p>
    <w:p w:rsidR="00E1763A" w:rsidRPr="00E1763A" w:rsidRDefault="00E1763A" w:rsidP="00E1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для Робота алгоритм, закрашивающий все клетки, примыкающие к вертикальным стенам справа. Робот должен закрасить только клетки, удовлетворяющие данному условию. Например, для приведенного выше рисунка Робот должен закрасить следующие клетки (см. рис.).</w:t>
      </w:r>
    </w:p>
    <w:p w:rsidR="00E1763A" w:rsidRPr="00E1763A" w:rsidRDefault="00E1763A" w:rsidP="00E1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Конечное расположение Робота может быть произвольным. Алгоритм должен решать задачу для произвольного размера поля и любого допустимого расположения стен внутри прямоугольного поля. При исполнении алгоритма Робот не должен разрушиться, выполнение алгоритма должно завершиться. Алгоритм может быть выполнен в среде формального исполнителя </w:t>
      </w:r>
      <w:proofErr w:type="gramStart"/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 записан</w:t>
      </w:r>
      <w:proofErr w:type="gramEnd"/>
      <w:r w:rsidRPr="00E1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текстовом редакторе. Сохраните алгоритм в формате программы Кумир или в текстовом файле. Название файла и каталог для сохранения Вам сообщат организаторы экзамена.</w:t>
      </w:r>
    </w:p>
    <w:p w:rsidR="00E1763A" w:rsidRPr="00E1763A" w:rsidRDefault="00E1763A" w:rsidP="001E4EB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1763A" w:rsidRPr="00E1763A" w:rsidRDefault="00E1763A" w:rsidP="00E1763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1763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</w:t>
      </w:r>
      <w:r w:rsidRPr="00E1763A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t xml:space="preserve"> </w:t>
      </w:r>
    </w:p>
    <w:p w:rsidR="00E1763A" w:rsidRPr="00A25FD6" w:rsidRDefault="00E1763A" w:rsidP="00A25FD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3F8F" w:rsidRDefault="00593F8F">
      <w:pPr>
        <w:rPr>
          <w:rFonts w:ascii="Times New Roman" w:eastAsia="Calibri" w:hAnsi="Times New Roman" w:cs="Times New Roman"/>
          <w:b/>
        </w:rPr>
      </w:pPr>
    </w:p>
    <w:sectPr w:rsidR="00593F8F" w:rsidSect="00556567">
      <w:type w:val="continuous"/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221"/>
    <w:multiLevelType w:val="multilevel"/>
    <w:tmpl w:val="98AE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E5580"/>
    <w:multiLevelType w:val="multilevel"/>
    <w:tmpl w:val="BE82081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372A2"/>
    <w:multiLevelType w:val="multilevel"/>
    <w:tmpl w:val="02D6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3233C"/>
    <w:multiLevelType w:val="multilevel"/>
    <w:tmpl w:val="EE3C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62589"/>
    <w:multiLevelType w:val="multilevel"/>
    <w:tmpl w:val="F7C287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2D3997"/>
    <w:multiLevelType w:val="multilevel"/>
    <w:tmpl w:val="235E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51AEF"/>
    <w:multiLevelType w:val="multilevel"/>
    <w:tmpl w:val="D9BE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A596B"/>
    <w:multiLevelType w:val="multilevel"/>
    <w:tmpl w:val="0C88151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772E8"/>
    <w:multiLevelType w:val="multilevel"/>
    <w:tmpl w:val="A7A87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72042"/>
    <w:multiLevelType w:val="multilevel"/>
    <w:tmpl w:val="35EA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6473F"/>
    <w:multiLevelType w:val="multilevel"/>
    <w:tmpl w:val="BF746F7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453BE"/>
    <w:multiLevelType w:val="multilevel"/>
    <w:tmpl w:val="399EE20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E5A76"/>
    <w:multiLevelType w:val="multilevel"/>
    <w:tmpl w:val="17D2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52623"/>
    <w:multiLevelType w:val="multilevel"/>
    <w:tmpl w:val="A332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0023BB"/>
    <w:multiLevelType w:val="multilevel"/>
    <w:tmpl w:val="0C88151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CD7149"/>
    <w:multiLevelType w:val="multilevel"/>
    <w:tmpl w:val="40C40F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B332EE"/>
    <w:multiLevelType w:val="multilevel"/>
    <w:tmpl w:val="40C40F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465E3B"/>
    <w:multiLevelType w:val="multilevel"/>
    <w:tmpl w:val="399EE20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81372"/>
    <w:multiLevelType w:val="multilevel"/>
    <w:tmpl w:val="480C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C176B"/>
    <w:multiLevelType w:val="multilevel"/>
    <w:tmpl w:val="413A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D87ABB"/>
    <w:multiLevelType w:val="multilevel"/>
    <w:tmpl w:val="C884F15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7928C0"/>
    <w:multiLevelType w:val="multilevel"/>
    <w:tmpl w:val="01A6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531C80"/>
    <w:multiLevelType w:val="multilevel"/>
    <w:tmpl w:val="487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5C435F"/>
    <w:multiLevelType w:val="multilevel"/>
    <w:tmpl w:val="86B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22"/>
  </w:num>
  <w:num w:numId="5">
    <w:abstractNumId w:val="10"/>
  </w:num>
  <w:num w:numId="6">
    <w:abstractNumId w:val="0"/>
  </w:num>
  <w:num w:numId="7">
    <w:abstractNumId w:val="7"/>
  </w:num>
  <w:num w:numId="8">
    <w:abstractNumId w:val="21"/>
  </w:num>
  <w:num w:numId="9">
    <w:abstractNumId w:val="11"/>
  </w:num>
  <w:num w:numId="10">
    <w:abstractNumId w:val="2"/>
  </w:num>
  <w:num w:numId="11">
    <w:abstractNumId w:val="14"/>
  </w:num>
  <w:num w:numId="12">
    <w:abstractNumId w:val="9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9"/>
  </w:num>
  <w:num w:numId="18">
    <w:abstractNumId w:val="18"/>
  </w:num>
  <w:num w:numId="19">
    <w:abstractNumId w:val="3"/>
  </w:num>
  <w:num w:numId="20">
    <w:abstractNumId w:val="17"/>
  </w:num>
  <w:num w:numId="21">
    <w:abstractNumId w:val="23"/>
  </w:num>
  <w:num w:numId="22">
    <w:abstractNumId w:val="20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49"/>
    <w:rsid w:val="000F1189"/>
    <w:rsid w:val="00141479"/>
    <w:rsid w:val="001679CF"/>
    <w:rsid w:val="00196472"/>
    <w:rsid w:val="001B274D"/>
    <w:rsid w:val="001E4EB7"/>
    <w:rsid w:val="002A6A3B"/>
    <w:rsid w:val="002B45EA"/>
    <w:rsid w:val="002E4963"/>
    <w:rsid w:val="00300697"/>
    <w:rsid w:val="00327DEF"/>
    <w:rsid w:val="00334E6E"/>
    <w:rsid w:val="003F01F5"/>
    <w:rsid w:val="004612CE"/>
    <w:rsid w:val="00556567"/>
    <w:rsid w:val="00593F8F"/>
    <w:rsid w:val="00606B69"/>
    <w:rsid w:val="006669EB"/>
    <w:rsid w:val="006A5246"/>
    <w:rsid w:val="00873C2B"/>
    <w:rsid w:val="00915A41"/>
    <w:rsid w:val="00927EBD"/>
    <w:rsid w:val="00940A52"/>
    <w:rsid w:val="00A254F5"/>
    <w:rsid w:val="00A25FD6"/>
    <w:rsid w:val="00AC191C"/>
    <w:rsid w:val="00B55050"/>
    <w:rsid w:val="00B56A69"/>
    <w:rsid w:val="00CB6D60"/>
    <w:rsid w:val="00CF2D8B"/>
    <w:rsid w:val="00DB4689"/>
    <w:rsid w:val="00E1763A"/>
    <w:rsid w:val="00E611F9"/>
    <w:rsid w:val="00E722D4"/>
    <w:rsid w:val="00E95AF4"/>
    <w:rsid w:val="00F51DB9"/>
    <w:rsid w:val="00F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9401"/>
  <w15:chartTrackingRefBased/>
  <w15:docId w15:val="{C0CCF5CE-3398-458F-A8EA-52E00E60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5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65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118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189"/>
    <w:rPr>
      <w:rFonts w:ascii="Arial" w:hAnsi="Arial" w:cs="Arial"/>
      <w:sz w:val="18"/>
      <w:szCs w:val="18"/>
    </w:rPr>
  </w:style>
  <w:style w:type="paragraph" w:customStyle="1" w:styleId="a7">
    <w:name w:val="Текстовый блок"/>
    <w:rsid w:val="00E611F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2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6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5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Леонидович Шабалин</dc:creator>
  <cp:keywords/>
  <dc:description/>
  <cp:lastModifiedBy>Y.Chzhan</cp:lastModifiedBy>
  <cp:revision>4</cp:revision>
  <cp:lastPrinted>2019-05-08T06:22:00Z</cp:lastPrinted>
  <dcterms:created xsi:type="dcterms:W3CDTF">2024-04-09T03:50:00Z</dcterms:created>
  <dcterms:modified xsi:type="dcterms:W3CDTF">2024-04-11T22:58:00Z</dcterms:modified>
</cp:coreProperties>
</file>